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32" w:rsidRDefault="00EB0F32" w:rsidP="00EB0F32">
      <w:pPr>
        <w:pStyle w:val="pc"/>
        <w:jc w:val="center"/>
      </w:pPr>
      <w:bookmarkStart w:id="0" w:name="_GoBack"/>
      <w:r>
        <w:t>МИНИСТЕРСТВО ПРОСВЕЩЕНИЯ РОССИЙСКОЙ ФЕДЕРАЦИИ</w:t>
      </w:r>
    </w:p>
    <w:p w:rsidR="00EB0F32" w:rsidRDefault="00EB0F32" w:rsidP="00EB0F32">
      <w:pPr>
        <w:pStyle w:val="pc"/>
        <w:jc w:val="center"/>
      </w:pPr>
      <w:r>
        <w:t xml:space="preserve">ПИСЬМО </w:t>
      </w:r>
      <w:r>
        <w:br/>
        <w:t>от 11 мая 2022 г. N АЗ-676/03</w:t>
      </w:r>
    </w:p>
    <w:bookmarkEnd w:id="0"/>
    <w:p w:rsidR="00EB0F32" w:rsidRDefault="00EB0F32" w:rsidP="00EB0F32">
      <w:pPr>
        <w:pStyle w:val="pc"/>
      </w:pPr>
      <w:r>
        <w:t xml:space="preserve">О ЗАПОЛНЕНИИ И ВЫДАЧЕ </w:t>
      </w:r>
      <w:r>
        <w:br/>
        <w:t xml:space="preserve">АТТЕСТАТОВ ОБ ОСНОВНОМ ОБЩЕМ И СРЕДНЕМ ОБЩЕМ ОБРАЗОВАНИИ </w:t>
      </w:r>
      <w:r>
        <w:br/>
        <w:t>В 2021 - 2022 УЧЕБНОМ ГОДУ</w:t>
      </w:r>
    </w:p>
    <w:p w:rsidR="00EB0F32" w:rsidRDefault="00EB0F32" w:rsidP="00EB0F32">
      <w:pPr>
        <w:pStyle w:val="a3"/>
      </w:pPr>
      <w:proofErr w:type="gramStart"/>
      <w:r>
        <w:t xml:space="preserve">В связи со вступлением с 16 мая 2022 года </w:t>
      </w:r>
      <w:hyperlink r:id="rId5" w:history="1">
        <w:r>
          <w:rPr>
            <w:rStyle w:val="a4"/>
          </w:rPr>
          <w:t xml:space="preserve">приказа </w:t>
        </w:r>
        <w:proofErr w:type="spellStart"/>
        <w:r>
          <w:rPr>
            <w:rStyle w:val="a4"/>
          </w:rPr>
          <w:t>Минпросвещения</w:t>
        </w:r>
        <w:proofErr w:type="spellEnd"/>
        <w:r>
          <w:rPr>
            <w:rStyle w:val="a4"/>
          </w:rPr>
          <w:t xml:space="preserve"> России от 1 апреля 2022 г. N 195</w:t>
        </w:r>
      </w:hyperlink>
      <w:r>
        <w:t xml:space="preserve"> "О внесении изменений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</w:t>
      </w:r>
      <w:proofErr w:type="gramEnd"/>
      <w:r>
        <w:t xml:space="preserve"> </w:t>
      </w:r>
      <w:proofErr w:type="gramStart"/>
      <w:r>
        <w:t xml:space="preserve">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</w:t>
      </w:r>
      <w:hyperlink r:id="rId6" w:history="1">
        <w:r>
          <w:rPr>
            <w:rStyle w:val="a4"/>
          </w:rPr>
          <w:t>приказом Министерства просвещения Российской Федерации от 5 октября 2020 г. N 545</w:t>
        </w:r>
      </w:hyperlink>
      <w:r>
        <w:t xml:space="preserve">", </w:t>
      </w:r>
      <w:proofErr w:type="spellStart"/>
      <w:r>
        <w:t>Минпросвещения</w:t>
      </w:r>
      <w:proofErr w:type="spellEnd"/>
      <w:r>
        <w:t xml:space="preserve"> России разъясняет.</w:t>
      </w:r>
      <w:proofErr w:type="gramEnd"/>
    </w:p>
    <w:p w:rsidR="00EB0F32" w:rsidRDefault="00EB0F32" w:rsidP="00EB0F32">
      <w:pPr>
        <w:pStyle w:val="a3"/>
      </w:pPr>
      <w:r>
        <w:t xml:space="preserve">В соответствии с пунктом 1 статьи </w:t>
      </w:r>
      <w:hyperlink r:id="rId7" w:history="1">
        <w:r>
          <w:rPr>
            <w:rStyle w:val="a4"/>
          </w:rPr>
          <w:t>4 ГК РФ</w:t>
        </w:r>
      </w:hyperlink>
      <w:r>
        <w:t xml:space="preserve">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EB0F32" w:rsidRDefault="00EB0F32" w:rsidP="00EB0F32">
      <w:pPr>
        <w:pStyle w:val="a3"/>
      </w:pPr>
      <w:proofErr w:type="gramStart"/>
      <w:r>
        <w:t xml:space="preserve">Таким образом, бланки аттестатов и приложений к ним, изготовленные в соответствии с образцами, утвержденными </w:t>
      </w:r>
      <w:hyperlink r:id="rId8" w:history="1">
        <w:r>
          <w:rPr>
            <w:rStyle w:val="a4"/>
          </w:rPr>
          <w:t>приказом Министерства просвещения Российской Федерации от 5 октября 2020 г. N 545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ним", следует считать действительными в 2021 - 2022 учебном году.</w:t>
      </w:r>
      <w:proofErr w:type="gramEnd"/>
    </w:p>
    <w:p w:rsidR="00EB0F32" w:rsidRDefault="00EB0F32" w:rsidP="00EB0F32">
      <w:pPr>
        <w:pStyle w:val="a3"/>
      </w:pPr>
      <w:r>
        <w:t>Просим информировать руководителей образовательных организаций, что приобретать новые бланки аттестатов об основном общем и среднем общем образовании и приложений к ним необходимо только у предприятий-изготовителей бланков защищенной полиграфии, имеющих лицензию на осуществление деятельности по производству и реализации защищенной от подделок полиграфической продукции. Реестр лицензиатов находится на сайте ФНС России.</w:t>
      </w:r>
    </w:p>
    <w:p w:rsidR="00EB0F32" w:rsidRDefault="00EB0F32" w:rsidP="00EB0F32">
      <w:pPr>
        <w:pStyle w:val="a3"/>
      </w:pPr>
      <w:proofErr w:type="spellStart"/>
      <w:r>
        <w:t>Минпросвещения</w:t>
      </w:r>
      <w:proofErr w:type="spellEnd"/>
      <w:r>
        <w:t xml:space="preserve"> России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руководителями образовательных организаций, родительской общественностью.</w:t>
      </w:r>
    </w:p>
    <w:p w:rsidR="00EB0F32" w:rsidRDefault="00EB0F32" w:rsidP="00EB0F32">
      <w:pPr>
        <w:pStyle w:val="pr"/>
      </w:pPr>
      <w:r>
        <w:t>А.В.ЗЫРЯНОВА</w:t>
      </w:r>
    </w:p>
    <w:p w:rsidR="00763DB6" w:rsidRDefault="00763DB6"/>
    <w:sectPr w:rsidR="0076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2"/>
    <w:rsid w:val="00763DB6"/>
    <w:rsid w:val="00E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F32"/>
    <w:rPr>
      <w:color w:val="0000FF"/>
      <w:u w:val="single"/>
    </w:rPr>
  </w:style>
  <w:style w:type="paragraph" w:customStyle="1" w:styleId="pr">
    <w:name w:val="pr"/>
    <w:basedOn w:val="a"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F32"/>
    <w:rPr>
      <w:color w:val="0000FF"/>
      <w:u w:val="single"/>
    </w:rPr>
  </w:style>
  <w:style w:type="paragraph" w:customStyle="1" w:styleId="pr">
    <w:name w:val="pr"/>
    <w:basedOn w:val="a"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05.10.2020-N-5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gk-rf-chast-1/Razdel-I/Glava-1/Statya-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05.10.2020-N-545/" TargetMode="External"/><Relationship Id="rId5" Type="http://schemas.openxmlformats.org/officeDocument/2006/relationships/hyperlink" Target="https://rulaws.ru/acts/Prikaz-Minprosvescheniya-Rossii-ot-01.04.2022-N-19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Катчиева</dc:creator>
  <cp:lastModifiedBy>Катчиева</cp:lastModifiedBy>
  <cp:revision>1</cp:revision>
  <cp:lastPrinted>2022-06-17T06:54:00Z</cp:lastPrinted>
  <dcterms:created xsi:type="dcterms:W3CDTF">2022-06-17T06:54:00Z</dcterms:created>
  <dcterms:modified xsi:type="dcterms:W3CDTF">2022-06-17T06:54:00Z</dcterms:modified>
</cp:coreProperties>
</file>