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911A9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62850" cy="10915650"/>
            <wp:effectExtent l="0" t="0" r="0" b="0"/>
            <wp:wrapNone/>
            <wp:docPr id="1" name="Рисунок 1" descr="C:\Users\User\Desktop\на сайт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91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1A9" w:rsidRDefault="00E911A9" w:rsidP="00E911A9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E911A9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11A9" w:rsidRDefault="00E911A9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808FB" w:rsidRDefault="006808FB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I. Общие положения</w:t>
      </w:r>
    </w:p>
    <w:p w:rsidR="006808FB" w:rsidRPr="00B55F8D" w:rsidRDefault="006808FB" w:rsidP="006808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1.1. Настоящее Положение о выявлении и урегулировании конфликта интересов работников муниципального казённого общеобразовательного учрежде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ния «СОШ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а.Кобу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-Баши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» (далее – Положение) разработано на основе Федерального закона от 29.12.2012г. № 273-ФЗ «Об образовании в Российской Федерации» (глава 1 статья 2 п.33, глава 5 статьи 47,48),  разработано в соответствии с положениями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от 8 ноября 2013 г.</w:t>
      </w:r>
    </w:p>
    <w:p w:rsidR="006808FB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1.2. Положение муниципального казённого общеобразователь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ного учреждения  «СОШ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а.Кобу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-Баши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»  (далее – Школа) разработано с целью оптимизации взаимодействия работников Школы с другими участниками образовательных отношений, профилактики конфликта интересов работников,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заинтересованностью, интересами других работников Школы и интересами обучающегося, родителей (законных представителей) несовершеннолетних обучающихся. 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1.3. Положение разработано и утверждено с целью регулирования и предотвращения конфликта интересов в деятельности работников Школы, а значит и возможных негативных последствий конфликта интересов для Школы.</w:t>
      </w:r>
    </w:p>
    <w:p w:rsidR="006808FB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1.4. Положение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Default="006808FB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II. Основные понятия</w:t>
      </w:r>
    </w:p>
    <w:p w:rsidR="006808FB" w:rsidRPr="00B55F8D" w:rsidRDefault="006808FB" w:rsidP="006808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2.1. </w:t>
      </w:r>
      <w:r w:rsidRPr="00B55F8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Участники образовательных отношений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 - обучающиеся, родители обучающихся (законные представители), педагогические работники и их представители, осуществляющие образовательную деятельность.</w:t>
      </w:r>
    </w:p>
    <w:p w:rsidR="006808FB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2.2. </w:t>
      </w:r>
      <w:r w:rsidRPr="00B55F8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Конфликт интересов работника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 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(законных представителей). </w:t>
      </w:r>
    </w:p>
    <w:p w:rsidR="006808FB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2.3. Под личной заинтересованностью работника,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</w:t>
      </w:r>
      <w:r>
        <w:rPr>
          <w:rFonts w:ascii="Times New Roman" w:hAnsi="Times New Roman"/>
          <w:color w:val="000000" w:themeColor="text1"/>
          <w:sz w:val="28"/>
          <w:szCs w:val="28"/>
        </w:rPr>
        <w:t>в виде денег, ценностей, иного 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имущества или услуг имущественного характера, иных имущественных прав для себя или для третьих лиц.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Default="006808FB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b/>
          <w:bCs/>
          <w:color w:val="000000" w:themeColor="text1"/>
          <w:sz w:val="28"/>
          <w:szCs w:val="28"/>
        </w:rPr>
        <w:t>III. Круг лиц, по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падающий под действие положения</w:t>
      </w:r>
    </w:p>
    <w:p w:rsidR="006808FB" w:rsidRPr="00B55F8D" w:rsidRDefault="006808FB" w:rsidP="006808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со Школой на основе гражданско-правовых договоров.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Default="006808FB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b/>
          <w:bCs/>
          <w:color w:val="000000" w:themeColor="text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V. Ситуации конфликта интересов</w:t>
      </w:r>
    </w:p>
    <w:p w:rsidR="006808FB" w:rsidRPr="00B55F8D" w:rsidRDefault="006808FB" w:rsidP="006808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4.1. Условия (ситуации), при которых возникает или может возникнуть конфликт интересов работников Школы: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педагогический работник ведёт бесплатные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платные занятия у одних и тех 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же обучаемых;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педагогический работник занимается репе</w:t>
      </w:r>
      <w:r>
        <w:rPr>
          <w:rFonts w:ascii="Times New Roman" w:hAnsi="Times New Roman"/>
          <w:color w:val="000000" w:themeColor="text1"/>
          <w:sz w:val="28"/>
          <w:szCs w:val="28"/>
        </w:rPr>
        <w:t>титорством с учениками, которых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 он обучает в Школе;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-педагогический работник осуществляет репетиторство во время урока, внеклассного мероприятия;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педагогический работник является членом жюри конкурсных мероприятий с участием своих обучаемых;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использование с личной заинтересова</w:t>
      </w:r>
      <w:r>
        <w:rPr>
          <w:rFonts w:ascii="Times New Roman" w:hAnsi="Times New Roman"/>
          <w:color w:val="000000" w:themeColor="text1"/>
          <w:sz w:val="28"/>
          <w:szCs w:val="28"/>
        </w:rPr>
        <w:t>нностью возможностей родителей 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(законных представителей) обучаемых и иных участников образовательных отношений;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получение работником Школы подарков и иных услуг от родителей (законных представителей) обучаемых;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нарушение иных установленных запретов и ограничений для работников Школы;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сбор финансовых средств на нужды класса, Школы;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  участие педагогического работника в установлении, определении форм и способов поощрений для своих обучающихся;</w:t>
      </w:r>
    </w:p>
    <w:p w:rsidR="006808FB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работник Школы нарушает Устав, локальные нормативные акты Школы</w:t>
      </w:r>
      <w:r>
        <w:rPr>
          <w:rFonts w:ascii="Times New Roman" w:hAnsi="Times New Roman"/>
          <w:color w:val="000000" w:themeColor="text1"/>
          <w:sz w:val="28"/>
          <w:szCs w:val="28"/>
        </w:rPr>
        <w:t>, общепринятые этические нормы;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 иные условия (ситуации), при которых может возникнуть конфликт интересов работников Школы.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Default="006808FB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b/>
          <w:bCs/>
          <w:color w:val="000000" w:themeColor="text1"/>
          <w:sz w:val="28"/>
          <w:szCs w:val="28"/>
        </w:rPr>
        <w:t>V. Основные принципы управления конфликтом интересов в Ш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коле</w:t>
      </w:r>
    </w:p>
    <w:p w:rsidR="006808FB" w:rsidRPr="00B55F8D" w:rsidRDefault="006808FB" w:rsidP="006808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5.1. В основу работы по управлению конфликтом интересов в Школе положены следующие принципы: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lastRenderedPageBreak/>
        <w:t>- обязательность раскрытия сведени</w:t>
      </w:r>
      <w:r>
        <w:rPr>
          <w:rFonts w:ascii="Times New Roman" w:hAnsi="Times New Roman"/>
          <w:color w:val="000000" w:themeColor="text1"/>
          <w:sz w:val="28"/>
          <w:szCs w:val="28"/>
        </w:rPr>
        <w:t>й о реальном или потенциальном 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конфликте интересов;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индивидуальное рассмотрение и оценка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репутационных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рисков для Школы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- конфиденциальность процесса раскрытия </w:t>
      </w:r>
      <w:r>
        <w:rPr>
          <w:rFonts w:ascii="Times New Roman" w:hAnsi="Times New Roman"/>
          <w:color w:val="000000" w:themeColor="text1"/>
          <w:sz w:val="28"/>
          <w:szCs w:val="28"/>
        </w:rPr>
        <w:t>сведений о конфликте интересов 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и процесса его урегулирования;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соблюдение баланса интересов Школы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работника при урегулировании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 конфликта интересов;</w:t>
      </w:r>
    </w:p>
    <w:p w:rsidR="006808FB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Default="006808FB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b/>
          <w:bCs/>
          <w:color w:val="000000" w:themeColor="text1"/>
          <w:sz w:val="28"/>
          <w:szCs w:val="28"/>
        </w:rPr>
        <w:t>VI. Порядок предотвращения и урегулирования конфликта интересов в Школе</w:t>
      </w:r>
    </w:p>
    <w:p w:rsidR="006808FB" w:rsidRPr="00B55F8D" w:rsidRDefault="006808FB" w:rsidP="006808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6.1.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Российской Федерации порядке.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6.2.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6.3.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6.4.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6.5.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ограничение доступа работников к конкре</w:t>
      </w:r>
      <w:r>
        <w:rPr>
          <w:rFonts w:ascii="Times New Roman" w:hAnsi="Times New Roman"/>
          <w:color w:val="000000" w:themeColor="text1"/>
          <w:sz w:val="28"/>
          <w:szCs w:val="28"/>
        </w:rPr>
        <w:t>тной информации, которая может 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затрагивать личные интересы работников;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добровольный отказ работников Школы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или их отстранение (постоянное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пересмотр и изменение функциональных обязанностей работников Школы;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   перевод работников на должность</w:t>
      </w:r>
      <w:r>
        <w:rPr>
          <w:rFonts w:ascii="Times New Roman" w:hAnsi="Times New Roman"/>
          <w:color w:val="000000" w:themeColor="text1"/>
          <w:sz w:val="28"/>
          <w:szCs w:val="28"/>
        </w:rPr>
        <w:t>, предусматривающую выполнение 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функциональных обязанностей, не связ</w:t>
      </w:r>
      <w:r>
        <w:rPr>
          <w:rFonts w:ascii="Times New Roman" w:hAnsi="Times New Roman"/>
          <w:color w:val="000000" w:themeColor="text1"/>
          <w:sz w:val="28"/>
          <w:szCs w:val="28"/>
        </w:rPr>
        <w:t>анных с конфликтом интересов; 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передача работником принадлежащего ему имущества</w:t>
      </w:r>
      <w:r>
        <w:rPr>
          <w:rFonts w:ascii="Times New Roman" w:hAnsi="Times New Roman"/>
          <w:color w:val="000000" w:themeColor="text1"/>
          <w:sz w:val="28"/>
          <w:szCs w:val="28"/>
        </w:rPr>
        <w:t>, являющегося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 основой возникновения конфликта интересов, в доверительное управление;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отказ работников от своего личного ин</w:t>
      </w:r>
      <w:r>
        <w:rPr>
          <w:rFonts w:ascii="Times New Roman" w:hAnsi="Times New Roman"/>
          <w:color w:val="000000" w:themeColor="text1"/>
          <w:sz w:val="28"/>
          <w:szCs w:val="28"/>
        </w:rPr>
        <w:t>тереса, порождающего конфликт с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 интересами Школы;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увольнение 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работника из Школы по инициативе работника.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6.6. Для предотвращения конфликта интересов работников Школы необходимо следовать «Кодексу этики и служебного поведения работников </w:t>
      </w:r>
      <w:r>
        <w:rPr>
          <w:rFonts w:ascii="Times New Roman" w:hAnsi="Times New Roman"/>
          <w:color w:val="000000" w:themeColor="text1"/>
          <w:sz w:val="28"/>
          <w:szCs w:val="28"/>
        </w:rPr>
        <w:t>МКОУ «СОШ а. Кобу-Баши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6808FB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6.7. Обратиться в Комиссию можно только в письменной форме.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Default="006808FB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b/>
          <w:bCs/>
          <w:color w:val="000000" w:themeColor="text1"/>
          <w:sz w:val="28"/>
          <w:szCs w:val="28"/>
        </w:rPr>
        <w:t>VII. Ограничения, налагаемые на работников Школы при осуществлении им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и профессиональной деятельности</w:t>
      </w:r>
    </w:p>
    <w:p w:rsidR="006808FB" w:rsidRPr="00B55F8D" w:rsidRDefault="006808FB" w:rsidP="006808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7.1. На педагогических работников Школы при осуществлении ими профессиональной деятельности налагаются следующие ограничения: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запрет на ведение бесплатных и платных занятий у одних и тех же обучающихся;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запрет на занятия репетиторством с обучающимися, которых он обучает в Школе;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6808FB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запрет на использование с личной заинтере</w:t>
      </w:r>
      <w:r>
        <w:rPr>
          <w:rFonts w:ascii="Times New Roman" w:hAnsi="Times New Roman"/>
          <w:color w:val="000000" w:themeColor="text1"/>
          <w:sz w:val="28"/>
          <w:szCs w:val="28"/>
        </w:rPr>
        <w:t>сованностью возможностей 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родителей (законных представителей) обучаемых и иных 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участни</w:t>
      </w:r>
      <w:r>
        <w:rPr>
          <w:rFonts w:ascii="Times New Roman" w:hAnsi="Times New Roman"/>
          <w:color w:val="000000" w:themeColor="text1"/>
          <w:sz w:val="28"/>
          <w:szCs w:val="28"/>
        </w:rPr>
        <w:t>ков образовательных отношений; 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Default="006808FB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b/>
          <w:bCs/>
          <w:color w:val="000000" w:themeColor="text1"/>
          <w:sz w:val="28"/>
          <w:szCs w:val="28"/>
        </w:rPr>
        <w:t>VIII. Обязанности работников Школы в связи с раскрытием и урег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улированием конфликта интересов</w:t>
      </w:r>
    </w:p>
    <w:p w:rsidR="006808FB" w:rsidRPr="00B55F8D" w:rsidRDefault="006808FB" w:rsidP="006808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8.1.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избегать (по возможности) ситуаций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обстоятельств, которые могут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 привести к конфликту интересов;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раскрывать возникший (реальный) или потенциальный конфликт интересов;</w:t>
      </w:r>
    </w:p>
    <w:p w:rsidR="006808FB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содействовать урегулированию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возникшего конфликта интересов.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Default="006808FB" w:rsidP="006808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b/>
          <w:bCs/>
          <w:color w:val="000000" w:themeColor="text1"/>
          <w:sz w:val="28"/>
          <w:szCs w:val="28"/>
        </w:rPr>
        <w:t>IX. Ответственность работников Школы</w:t>
      </w:r>
    </w:p>
    <w:p w:rsidR="006808FB" w:rsidRPr="00B55F8D" w:rsidRDefault="006808FB" w:rsidP="006808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 С целью предотвращения возможного конфликта интересов работников в Школе реализуются следующие мероприятия:</w:t>
      </w:r>
    </w:p>
    <w:p w:rsidR="006808FB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9.1.1. При принятии решений, локальных нормативных актов, затрагивающих права обучающихся и работников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Школы, учитывать мнение совета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 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9.1.3. Обеспечивается информационная открытость Школы в соответствии с требованиями действующего законодательства;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9.1.4. Осуществляется чёткая регламентация деятельности работников внутренними локальными нормативными актами Школы;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9.1.5. Обеспечивается введение прозрачных процедур внутренней оценки для управления качеством образования;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9.1.6. Осуществляется создание системы сбора и анализа информации об индивидуальных образовательных достижениях обучаемых;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9.1.7. Осуществляются иные мероприятия, направленные на предотвращение возможного конфликта интересов работников;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lastRenderedPageBreak/>
        <w:t>9.1.9. Директор Школы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                   участников трудовых, а также образовательных отношений и подлежит исполнению в сроки, предусмотренные указанным решением;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быть обжаловано в установленном законодательством Российской Федерации порядке;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</w:t>
      </w:r>
    </w:p>
    <w:p w:rsidR="006808FB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Pr="00B55F8D" w:rsidRDefault="006808FB" w:rsidP="006808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b/>
          <w:bCs/>
          <w:color w:val="000000" w:themeColor="text1"/>
          <w:sz w:val="28"/>
          <w:szCs w:val="28"/>
        </w:rPr>
        <w:t>X. Определение лиц, ответственных за прием сведений о возникшем конфликте интерес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ов и рассмотрение этих сведений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10.1. Ответственным за прием сведений о возникающих (имеющихся) конфл</w:t>
      </w:r>
      <w:r w:rsidR="00EA7499">
        <w:rPr>
          <w:rFonts w:ascii="Times New Roman" w:hAnsi="Times New Roman"/>
          <w:color w:val="000000" w:themeColor="text1"/>
          <w:sz w:val="28"/>
          <w:szCs w:val="28"/>
        </w:rPr>
        <w:t>иктах интересов, является</w:t>
      </w:r>
      <w:r>
        <w:rPr>
          <w:rFonts w:ascii="Times New Roman" w:hAnsi="Times New Roman"/>
          <w:color w:val="000000" w:themeColor="text1"/>
          <w:sz w:val="28"/>
          <w:szCs w:val="28"/>
        </w:rPr>
        <w:t>, ответственный за организацию 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ра</w:t>
      </w:r>
      <w:r>
        <w:rPr>
          <w:rFonts w:ascii="Times New Roman" w:hAnsi="Times New Roman"/>
          <w:color w:val="000000" w:themeColor="text1"/>
          <w:sz w:val="28"/>
          <w:szCs w:val="28"/>
        </w:rPr>
        <w:t>боты по профилактике коррупций 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и иных правонарушений.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Default="006808FB">
      <w:bookmarkStart w:id="0" w:name="_GoBack"/>
      <w:bookmarkEnd w:id="0"/>
    </w:p>
    <w:sectPr w:rsidR="0068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FB"/>
    <w:rsid w:val="001E3438"/>
    <w:rsid w:val="003666F5"/>
    <w:rsid w:val="00670C13"/>
    <w:rsid w:val="006808FB"/>
    <w:rsid w:val="00E71599"/>
    <w:rsid w:val="00E911A9"/>
    <w:rsid w:val="00EA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555F4-8E85-4A28-B59C-DCA26EC4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2018-01-24T11:42:00Z</cp:lastPrinted>
  <dcterms:created xsi:type="dcterms:W3CDTF">2021-03-15T10:07:00Z</dcterms:created>
  <dcterms:modified xsi:type="dcterms:W3CDTF">2021-03-15T10:07:00Z</dcterms:modified>
</cp:coreProperties>
</file>